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EE" w:rsidRDefault="00B835EE" w:rsidP="00B835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u w:val="single"/>
          <w:shd w:val="clear" w:color="auto" w:fill="FFFFFF"/>
          <w:lang w:eastAsia="pl-PL"/>
        </w:rPr>
        <w:t>POMOC MATERIALNA DLA UCZNIÓW</w:t>
      </w:r>
    </w:p>
    <w:p w:rsidR="00B835EE" w:rsidRDefault="00B835EE" w:rsidP="00B835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B835EE" w:rsidRDefault="00B835EE" w:rsidP="00B835EE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2F2F2F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F2F2F"/>
          <w:u w:val="single"/>
          <w:shd w:val="clear" w:color="auto" w:fill="FFFFFF"/>
          <w:lang w:eastAsia="pl-PL"/>
        </w:rPr>
        <w:t>STYPENDIUM SZKOLNE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br/>
      </w:r>
      <w:r>
        <w:rPr>
          <w:rFonts w:ascii="Arial" w:eastAsia="Times New Roman" w:hAnsi="Arial" w:cs="Arial"/>
          <w:color w:val="2F2F2F"/>
          <w:shd w:val="clear" w:color="auto" w:fill="FFFFFF"/>
          <w:lang w:eastAsia="pl-PL"/>
        </w:rPr>
        <w:t>Stypendium szkolne może otrzymać uczeń, w którego rodzinie dochód na osobę </w:t>
      </w:r>
      <w:r>
        <w:rPr>
          <w:rFonts w:ascii="inherit" w:eastAsia="Times New Roman" w:hAnsi="inherit" w:cs="Arial"/>
          <w:b/>
          <w:bCs/>
          <w:color w:val="2F2F2F"/>
          <w:shd w:val="clear" w:color="auto" w:fill="FFFFFF"/>
          <w:lang w:eastAsia="pl-PL"/>
        </w:rPr>
        <w:t>nie przekracza kryterium dochodowego 528 zł netto</w:t>
      </w:r>
      <w:r>
        <w:rPr>
          <w:rFonts w:ascii="Arial" w:eastAsia="Times New Roman" w:hAnsi="Arial" w:cs="Arial"/>
          <w:color w:val="2F2F2F"/>
          <w:shd w:val="clear" w:color="auto" w:fill="FFFFFF"/>
          <w:lang w:eastAsia="pl-PL"/>
        </w:rPr>
        <w:t> (Uwaga: świadczenia 500+ nie wlicza się do dochodu) </w:t>
      </w:r>
      <w:r>
        <w:rPr>
          <w:rFonts w:ascii="inherit" w:eastAsia="Times New Roman" w:hAnsi="inherit" w:cs="Arial"/>
          <w:b/>
          <w:bCs/>
          <w:color w:val="2F2F2F"/>
          <w:shd w:val="clear" w:color="auto" w:fill="FFFFFF"/>
          <w:lang w:eastAsia="pl-PL"/>
        </w:rPr>
        <w:t>przy jednoczesnym  wystąpieniu co najmniej jednej z poniżej wymienionych okoliczności:</w:t>
      </w:r>
    </w:p>
    <w:p w:rsidR="00B835EE" w:rsidRDefault="00B835EE" w:rsidP="00B83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B835EE" w:rsidRDefault="00B835EE" w:rsidP="00B835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hd w:val="clear" w:color="auto" w:fill="FFFFFF"/>
          <w:lang w:eastAsia="pl-PL"/>
        </w:rPr>
        <w:t>bezrobocia,</w:t>
      </w:r>
    </w:p>
    <w:p w:rsidR="00B835EE" w:rsidRDefault="00B835EE" w:rsidP="00B835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hd w:val="clear" w:color="auto" w:fill="FFFFFF"/>
          <w:lang w:eastAsia="pl-PL"/>
        </w:rPr>
        <w:t>niepełnosprawności,</w:t>
      </w:r>
    </w:p>
    <w:p w:rsidR="00B835EE" w:rsidRDefault="00B835EE" w:rsidP="00B835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hd w:val="clear" w:color="auto" w:fill="FFFFFF"/>
          <w:lang w:eastAsia="pl-PL"/>
        </w:rPr>
        <w:t>ciężkiej lub długotrwałej choroby,</w:t>
      </w:r>
    </w:p>
    <w:p w:rsidR="00B835EE" w:rsidRDefault="00B835EE" w:rsidP="00B835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hd w:val="clear" w:color="auto" w:fill="FFFFFF"/>
          <w:lang w:eastAsia="pl-PL"/>
        </w:rPr>
        <w:t>wielodzietności,</w:t>
      </w:r>
    </w:p>
    <w:p w:rsidR="00B835EE" w:rsidRDefault="00B835EE" w:rsidP="00B835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hd w:val="clear" w:color="auto" w:fill="FFFFFF"/>
          <w:lang w:eastAsia="pl-PL"/>
        </w:rPr>
        <w:t>brak umiejętności wypełniania funkcji opiekuńczo-wychowawczych,</w:t>
      </w:r>
    </w:p>
    <w:p w:rsidR="00B835EE" w:rsidRDefault="00B835EE" w:rsidP="00B835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hd w:val="clear" w:color="auto" w:fill="FFFFFF"/>
          <w:lang w:eastAsia="pl-PL"/>
        </w:rPr>
        <w:t>alkoholizmu lub narkomanii,</w:t>
      </w:r>
    </w:p>
    <w:p w:rsidR="00B835EE" w:rsidRDefault="00B835EE" w:rsidP="00B835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hd w:val="clear" w:color="auto" w:fill="FFFFFF"/>
          <w:lang w:eastAsia="pl-PL"/>
        </w:rPr>
        <w:t>rodziny niepełnej,</w:t>
      </w:r>
    </w:p>
    <w:p w:rsidR="00B835EE" w:rsidRDefault="00B835EE" w:rsidP="00B835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hd w:val="clear" w:color="auto" w:fill="FFFFFF"/>
          <w:lang w:eastAsia="pl-PL"/>
        </w:rPr>
        <w:t>zdarzenia losowego</w:t>
      </w:r>
    </w:p>
    <w:p w:rsidR="00B835EE" w:rsidRDefault="00B835EE" w:rsidP="00B835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B835EE" w:rsidRDefault="00B835EE" w:rsidP="00B835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hd w:val="clear" w:color="auto" w:fill="FFFFFF"/>
          <w:lang w:eastAsia="pl-PL"/>
        </w:rPr>
        <w:t xml:space="preserve"> WNIOSKI O STYPENDIUM SZKOLNE SĄ PRZYJMOWANE </w:t>
      </w:r>
    </w:p>
    <w:p w:rsidR="00B835EE" w:rsidRDefault="00B835EE" w:rsidP="00B835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hd w:val="clear" w:color="auto" w:fill="FFFFFF"/>
          <w:lang w:eastAsia="pl-PL"/>
        </w:rPr>
        <w:t>DO 15 WRZEŚNIA 2020 r.</w:t>
      </w:r>
    </w:p>
    <w:p w:rsidR="00B835EE" w:rsidRDefault="00B835EE" w:rsidP="00B83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 </w:t>
      </w:r>
    </w:p>
    <w:p w:rsidR="00B835EE" w:rsidRDefault="00B835EE" w:rsidP="00B835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hd w:val="clear" w:color="auto" w:fill="FFFFFF"/>
          <w:lang w:eastAsia="pl-PL"/>
        </w:rPr>
        <w:t>Informacje oraz druki do pobrania są dostępne u pedagoga szkolnego</w:t>
      </w:r>
      <w:r>
        <w:rPr>
          <w:rFonts w:ascii="Arial" w:eastAsia="Times New Roman" w:hAnsi="Arial" w:cs="Arial"/>
          <w:color w:val="2F2F2F"/>
          <w:shd w:val="clear" w:color="auto" w:fill="FFFFFF"/>
          <w:lang w:eastAsia="pl-PL"/>
        </w:rPr>
        <w:br/>
        <w:t>oraz  na stronie internetowej Urzędu Miasta Lublin:</w:t>
      </w:r>
    </w:p>
    <w:p w:rsidR="00B835EE" w:rsidRDefault="00B835EE" w:rsidP="00B835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hyperlink r:id="rId5" w:history="1">
        <w:r>
          <w:rPr>
            <w:rStyle w:val="Hipercze"/>
            <w:rFonts w:ascii="Arial" w:eastAsia="Times New Roman" w:hAnsi="Arial" w:cs="Arial"/>
            <w:shd w:val="clear" w:color="auto" w:fill="FFFFFF"/>
            <w:lang w:eastAsia="pl-PL"/>
          </w:rPr>
          <w:t>https://lublin.eu/mieszkancy/edukacja/dla-ucznia/stypendia-szkolne/</w:t>
        </w:r>
      </w:hyperlink>
    </w:p>
    <w:p w:rsidR="00B835EE" w:rsidRDefault="00B835EE" w:rsidP="00B835EE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ab/>
      </w:r>
    </w:p>
    <w:p w:rsidR="00B835EE" w:rsidRDefault="00B835EE" w:rsidP="00B835EE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</w:pPr>
    </w:p>
    <w:p w:rsidR="00B835EE" w:rsidRDefault="00B835EE" w:rsidP="00B835EE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</w:pPr>
    </w:p>
    <w:p w:rsidR="00B835EE" w:rsidRDefault="00B835EE" w:rsidP="00B835EE">
      <w:pPr>
        <w:shd w:val="clear" w:color="auto" w:fill="FFFFFF"/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ab/>
      </w:r>
    </w:p>
    <w:p w:rsidR="00B835EE" w:rsidRDefault="00B835EE" w:rsidP="00B835EE">
      <w:pPr>
        <w:shd w:val="clear" w:color="auto" w:fill="FFFFFF"/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</w:pPr>
    </w:p>
    <w:p w:rsidR="00B835EE" w:rsidRDefault="00B835EE" w:rsidP="00B835EE">
      <w:pPr>
        <w:shd w:val="clear" w:color="auto" w:fill="FFFFFF"/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</w:pPr>
    </w:p>
    <w:p w:rsidR="00923439" w:rsidRDefault="00923439"/>
    <w:sectPr w:rsidR="00923439" w:rsidSect="0092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506F"/>
    <w:multiLevelType w:val="multilevel"/>
    <w:tmpl w:val="74D8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B835EE"/>
    <w:rsid w:val="00923439"/>
    <w:rsid w:val="00B8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35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ublin.eu/mieszkancy/edukacja/dla-ucznia/stypendia-szkol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Horszczaruk</dc:creator>
  <cp:lastModifiedBy>Horszczaruk</cp:lastModifiedBy>
  <cp:revision>1</cp:revision>
  <dcterms:created xsi:type="dcterms:W3CDTF">2020-09-09T08:08:00Z</dcterms:created>
  <dcterms:modified xsi:type="dcterms:W3CDTF">2020-09-09T08:10:00Z</dcterms:modified>
</cp:coreProperties>
</file>