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375DB" w14:textId="106A4803" w:rsidR="0080066E" w:rsidRDefault="00DA4750">
      <w:r>
        <w:t>PRZEDMIOTOWE ZASADY OCENIANIA Z HISTORII</w:t>
      </w:r>
    </w:p>
    <w:p w14:paraId="58C3653B" w14:textId="157B1EC6" w:rsidR="00DA4750" w:rsidRDefault="00DA4750" w:rsidP="00DA4750">
      <w:r>
        <w:t>CELE NAUCZANIA HISTORII</w:t>
      </w:r>
    </w:p>
    <w:p w14:paraId="2F5841CF" w14:textId="2F88CCE6" w:rsidR="00DA4750" w:rsidRDefault="00DA4750" w:rsidP="00DA4750">
      <w:r>
        <w:t>I</w:t>
      </w:r>
    </w:p>
    <w:p w14:paraId="5B0F6139" w14:textId="77777777" w:rsidR="00DA4750" w:rsidRDefault="00DA4750" w:rsidP="00DA4750">
      <w:r>
        <w:t>1. Budzenie zainteresowania uczniów otaczającym światem w jego społecznym, geograficzno –</w:t>
      </w:r>
    </w:p>
    <w:p w14:paraId="7811AAE9" w14:textId="77777777" w:rsidR="00DA4750" w:rsidRDefault="00DA4750" w:rsidP="00DA4750">
      <w:r>
        <w:t>przyrodniczym, historycznym wymiarze.</w:t>
      </w:r>
    </w:p>
    <w:p w14:paraId="58D6995D" w14:textId="77777777" w:rsidR="00DA4750" w:rsidRDefault="00DA4750" w:rsidP="00DA4750">
      <w:r>
        <w:t>2. Rozwijanie świadomości związków między przeszłością a teraźniejszością, a także między różnym i</w:t>
      </w:r>
    </w:p>
    <w:p w14:paraId="3BC67434" w14:textId="77777777" w:rsidR="00DA4750" w:rsidRDefault="00DA4750" w:rsidP="00DA4750">
      <w:r>
        <w:t>dziedzinami życia społecznego.</w:t>
      </w:r>
    </w:p>
    <w:p w14:paraId="4764CC8D" w14:textId="77777777" w:rsidR="00DA4750" w:rsidRDefault="00DA4750" w:rsidP="00DA4750">
      <w:r>
        <w:t>3. Pobudzanie prostych refleksji nad istotą człowieczeństwa oraz konsekwencjami wynikającymi z</w:t>
      </w:r>
    </w:p>
    <w:p w14:paraId="01081904" w14:textId="77777777" w:rsidR="00DA4750" w:rsidRDefault="00DA4750" w:rsidP="00DA4750">
      <w:r>
        <w:t>przynależności ludzi do różnych grup (społecznych, etnicznych, narodowych i innych).</w:t>
      </w:r>
    </w:p>
    <w:p w14:paraId="2EB44F20" w14:textId="77777777" w:rsidR="00DA4750" w:rsidRDefault="00DA4750" w:rsidP="00DA4750">
      <w:r>
        <w:t>4. Wprowadzanie w dorobek cywilizacyjny ludzi dziś i w przeszłości.</w:t>
      </w:r>
    </w:p>
    <w:p w14:paraId="454A5FB0" w14:textId="7B7434C9" w:rsidR="00DA4750" w:rsidRDefault="00DA4750" w:rsidP="00DA4750">
      <w:r>
        <w:t>5. Kształtowanie postaw patriotycznych, zwłaszcza poprzez wprowadzanie w ważne wydarzenia z dziejów</w:t>
      </w:r>
      <w:r>
        <w:t xml:space="preserve"> </w:t>
      </w:r>
      <w:r>
        <w:t>narodu i państwa polskiego.</w:t>
      </w:r>
    </w:p>
    <w:p w14:paraId="58595E00" w14:textId="215D64A5" w:rsidR="00DA4750" w:rsidRDefault="00DA4750" w:rsidP="00DA4750">
      <w:r>
        <w:t>6. Wyrobienie umiejętności korzystania z różnych źródeł informacji, elementarnego rozumienia pojęć czasu i</w:t>
      </w:r>
      <w:r>
        <w:t xml:space="preserve"> </w:t>
      </w:r>
      <w:r>
        <w:t>przestrzeni historycznej</w:t>
      </w:r>
    </w:p>
    <w:p w14:paraId="16EADD4B" w14:textId="42A88AA1" w:rsidR="00DA4750" w:rsidRDefault="00DA4750" w:rsidP="00DA4750">
      <w:r>
        <w:t>II</w:t>
      </w:r>
    </w:p>
    <w:p w14:paraId="46CA463C" w14:textId="06900AC8" w:rsidR="00DA4750" w:rsidRPr="00DA4750" w:rsidRDefault="00DA4750" w:rsidP="00DA4750">
      <w:r>
        <w:t>1</w:t>
      </w:r>
      <w:r w:rsidRPr="00DA4750">
        <w:t xml:space="preserve">.W ocenianiu obowiązują zasady:    </w:t>
      </w:r>
    </w:p>
    <w:p w14:paraId="58F53886" w14:textId="77777777" w:rsidR="00DA4750" w:rsidRPr="00DA4750" w:rsidRDefault="00DA4750" w:rsidP="00DA4750">
      <w:r w:rsidRPr="00DA4750">
        <w:t xml:space="preserve">1)zasada jawności ocen zarówno dla ucznia jak jego rodziców (opiekunów prawnych);     </w:t>
      </w:r>
    </w:p>
    <w:p w14:paraId="52864685" w14:textId="77777777" w:rsidR="00DA4750" w:rsidRPr="00DA4750" w:rsidRDefault="00DA4750" w:rsidP="00DA4750">
      <w:r w:rsidRPr="00DA4750">
        <w:t xml:space="preserve">2)zasada częstotliwości i rytmiczności – uczeń oceniany jest na bieżąco i rytmicznie. ocena końcowa nie jest średnią ocen cząstkowych;     </w:t>
      </w:r>
    </w:p>
    <w:p w14:paraId="044C2DFE" w14:textId="77777777" w:rsidR="00DA4750" w:rsidRPr="00DA4750" w:rsidRDefault="00DA4750" w:rsidP="00DA4750">
      <w:r w:rsidRPr="00DA4750">
        <w:t xml:space="preserve">3)zasada jawności kryteriów – uczeń i jego rodzice (prawni opiekunowie) znają kryteria </w:t>
      </w:r>
    </w:p>
    <w:p w14:paraId="798D1C4C" w14:textId="77777777" w:rsidR="00DA4750" w:rsidRPr="00DA4750" w:rsidRDefault="00DA4750" w:rsidP="00DA4750">
      <w:r w:rsidRPr="00DA4750">
        <w:t xml:space="preserve">oceniania, zakres materiału z każdego przedmiotu oraz formy pracy podlegające ocenie;     </w:t>
      </w:r>
    </w:p>
    <w:p w14:paraId="35838433" w14:textId="77777777" w:rsidR="00DA4750" w:rsidRPr="00DA4750" w:rsidRDefault="00DA4750" w:rsidP="00DA4750">
      <w:r w:rsidRPr="00DA4750">
        <w:t xml:space="preserve">4)zasada różnorodności wynikająca ze specyfiki każdego przedmiotu;     </w:t>
      </w:r>
    </w:p>
    <w:p w14:paraId="11736448" w14:textId="77777777" w:rsidR="00DA4750" w:rsidRPr="00DA4750" w:rsidRDefault="00DA4750" w:rsidP="00DA4750">
      <w:r w:rsidRPr="00DA4750">
        <w:t xml:space="preserve">5)zasada różnicowania wymagań – zadania stawiane uczniom powinny mieć zróżnicowany  poziom trudności i dawać możliwość uzyskania wszystkich ocen;     </w:t>
      </w:r>
    </w:p>
    <w:p w14:paraId="12DAEA23" w14:textId="77777777" w:rsidR="00DA4750" w:rsidRPr="00DA4750" w:rsidRDefault="00DA4750" w:rsidP="00DA4750">
      <w:r w:rsidRPr="00DA4750">
        <w:t xml:space="preserve">6)zasada otwartości – wewnątrzszkolne oceniania podlega weryfikacji i modyfikacji w oparciu o okresową ewaluację.     </w:t>
      </w:r>
    </w:p>
    <w:p w14:paraId="49194836" w14:textId="7EDC32DE" w:rsidR="00DA4750" w:rsidRDefault="00DA4750" w:rsidP="00DA4750">
      <w:r w:rsidRPr="00DA4750">
        <w:t>7)zasada oceny ważonej</w:t>
      </w:r>
      <w:r>
        <w:t>(szczególowe sposób obliczania oceny waż</w:t>
      </w:r>
      <w:r w:rsidR="00C65052">
        <w:t>onej zawarte są w statucie</w:t>
      </w:r>
      <w:r>
        <w:t xml:space="preserve"> szkoły)</w:t>
      </w:r>
    </w:p>
    <w:p w14:paraId="51E25929" w14:textId="77777777" w:rsidR="00DA4750" w:rsidRDefault="00DA4750" w:rsidP="00DA4750"/>
    <w:p w14:paraId="1035E4B7" w14:textId="77777777" w:rsidR="00DA4750" w:rsidRDefault="00DA4750" w:rsidP="00DA4750"/>
    <w:p w14:paraId="0BB55EAE" w14:textId="77777777" w:rsidR="00DA4750" w:rsidRDefault="00DA4750" w:rsidP="00DA4750"/>
    <w:p w14:paraId="7608CF9A" w14:textId="77777777" w:rsidR="00DA4750" w:rsidRDefault="00DA4750" w:rsidP="00DA4750"/>
    <w:p w14:paraId="71450A27" w14:textId="77777777" w:rsidR="00DA4750" w:rsidRDefault="00DA4750" w:rsidP="00DA4750"/>
    <w:p w14:paraId="17D46021" w14:textId="77777777" w:rsidR="00DA4750" w:rsidRDefault="00DA4750" w:rsidP="00DA4750"/>
    <w:p w14:paraId="23F229A9" w14:textId="00A367DE" w:rsidR="00DA4750" w:rsidRDefault="00DA4750" w:rsidP="00DA4750">
      <w:r>
        <w:lastRenderedPageBreak/>
        <w:t>III</w:t>
      </w:r>
    </w:p>
    <w:p w14:paraId="33B04042" w14:textId="23AE3EDE" w:rsidR="00DA4750" w:rsidRDefault="00DA4750" w:rsidP="00DA4750">
      <w:r>
        <w:t>Formy aktywności uczniów.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868"/>
        <w:gridCol w:w="2498"/>
      </w:tblGrid>
      <w:tr w:rsidR="00DA4750" w:rsidRPr="00DA4750" w14:paraId="601F2381" w14:textId="77777777" w:rsidTr="003837E9">
        <w:tc>
          <w:tcPr>
            <w:tcW w:w="4868" w:type="dxa"/>
          </w:tcPr>
          <w:p w14:paraId="65AF63C1" w14:textId="77777777" w:rsidR="00DA4750" w:rsidRPr="00DA4750" w:rsidRDefault="00DA4750" w:rsidP="00DA4750">
            <w:pPr>
              <w:spacing w:after="160" w:line="259" w:lineRule="auto"/>
            </w:pPr>
            <w:r w:rsidRPr="00DA4750">
              <w:t xml:space="preserve">                           Formy aktywności    </w:t>
            </w:r>
          </w:p>
        </w:tc>
        <w:tc>
          <w:tcPr>
            <w:tcW w:w="2498" w:type="dxa"/>
          </w:tcPr>
          <w:p w14:paraId="1492D5C2" w14:textId="77777777" w:rsidR="00DA4750" w:rsidRPr="00DA4750" w:rsidRDefault="00DA4750" w:rsidP="00DA4750">
            <w:pPr>
              <w:spacing w:after="160" w:line="259" w:lineRule="auto"/>
            </w:pPr>
            <w:r w:rsidRPr="00DA4750">
              <w:t>Waga</w:t>
            </w:r>
          </w:p>
        </w:tc>
      </w:tr>
      <w:tr w:rsidR="00DA4750" w:rsidRPr="00DA4750" w14:paraId="009D350B" w14:textId="77777777" w:rsidTr="003837E9">
        <w:tc>
          <w:tcPr>
            <w:tcW w:w="4868" w:type="dxa"/>
          </w:tcPr>
          <w:p w14:paraId="25A1F643" w14:textId="77777777" w:rsidR="00DA4750" w:rsidRPr="00DA4750" w:rsidRDefault="00DA4750" w:rsidP="00DA4750">
            <w:pPr>
              <w:spacing w:after="160" w:line="259" w:lineRule="auto"/>
            </w:pPr>
            <w:r w:rsidRPr="00DA4750">
              <w:t>Praca klasowa</w:t>
            </w:r>
          </w:p>
        </w:tc>
        <w:tc>
          <w:tcPr>
            <w:tcW w:w="2498" w:type="dxa"/>
          </w:tcPr>
          <w:p w14:paraId="51713F7B" w14:textId="77777777" w:rsidR="00DA4750" w:rsidRPr="00DA4750" w:rsidRDefault="00DA4750" w:rsidP="00DA4750">
            <w:pPr>
              <w:spacing w:after="160" w:line="259" w:lineRule="auto"/>
            </w:pPr>
            <w:r w:rsidRPr="00DA4750">
              <w:t>5</w:t>
            </w:r>
          </w:p>
        </w:tc>
      </w:tr>
      <w:tr w:rsidR="00DA4750" w:rsidRPr="00DA4750" w14:paraId="6D8D9A78" w14:textId="77777777" w:rsidTr="003837E9">
        <w:tc>
          <w:tcPr>
            <w:tcW w:w="4868" w:type="dxa"/>
          </w:tcPr>
          <w:p w14:paraId="2A0894EE" w14:textId="77777777" w:rsidR="00DA4750" w:rsidRPr="00DA4750" w:rsidRDefault="00DA4750" w:rsidP="00DA4750">
            <w:pPr>
              <w:spacing w:after="160" w:line="259" w:lineRule="auto"/>
            </w:pPr>
            <w:r w:rsidRPr="00DA4750">
              <w:t>Sprawdzian</w:t>
            </w:r>
          </w:p>
        </w:tc>
        <w:tc>
          <w:tcPr>
            <w:tcW w:w="2498" w:type="dxa"/>
          </w:tcPr>
          <w:p w14:paraId="26462F34" w14:textId="77777777" w:rsidR="00DA4750" w:rsidRPr="00DA4750" w:rsidRDefault="00DA4750" w:rsidP="00DA4750">
            <w:pPr>
              <w:spacing w:after="160" w:line="259" w:lineRule="auto"/>
            </w:pPr>
            <w:r w:rsidRPr="00DA4750">
              <w:t>5</w:t>
            </w:r>
          </w:p>
        </w:tc>
      </w:tr>
      <w:tr w:rsidR="00DA4750" w:rsidRPr="00DA4750" w14:paraId="1CB60316" w14:textId="77777777" w:rsidTr="003837E9">
        <w:tc>
          <w:tcPr>
            <w:tcW w:w="4868" w:type="dxa"/>
          </w:tcPr>
          <w:p w14:paraId="6C6BD51B" w14:textId="77777777" w:rsidR="00DA4750" w:rsidRPr="00DA4750" w:rsidRDefault="00DA4750" w:rsidP="00DA4750">
            <w:pPr>
              <w:spacing w:after="160" w:line="259" w:lineRule="auto"/>
            </w:pPr>
            <w:r w:rsidRPr="00DA4750">
              <w:t xml:space="preserve">Kartkówka (ok.15 minut)                                                               </w:t>
            </w:r>
          </w:p>
        </w:tc>
        <w:tc>
          <w:tcPr>
            <w:tcW w:w="2498" w:type="dxa"/>
          </w:tcPr>
          <w:p w14:paraId="7FDB576E" w14:textId="77777777" w:rsidR="00DA4750" w:rsidRPr="00DA4750" w:rsidRDefault="00DA4750" w:rsidP="00DA4750">
            <w:pPr>
              <w:spacing w:after="160" w:line="259" w:lineRule="auto"/>
            </w:pPr>
            <w:r w:rsidRPr="00DA4750">
              <w:t>3</w:t>
            </w:r>
          </w:p>
        </w:tc>
      </w:tr>
      <w:tr w:rsidR="00DA4750" w:rsidRPr="00DA4750" w14:paraId="31D4F2F9" w14:textId="77777777" w:rsidTr="003837E9">
        <w:tc>
          <w:tcPr>
            <w:tcW w:w="4868" w:type="dxa"/>
          </w:tcPr>
          <w:p w14:paraId="0DA11AAB" w14:textId="77777777" w:rsidR="00DA4750" w:rsidRPr="00DA4750" w:rsidRDefault="00DA4750" w:rsidP="00DA4750">
            <w:pPr>
              <w:spacing w:after="160" w:line="259" w:lineRule="auto"/>
            </w:pPr>
            <w:r w:rsidRPr="00DA4750">
              <w:t xml:space="preserve">Odpowiedź ustna    </w:t>
            </w:r>
          </w:p>
        </w:tc>
        <w:tc>
          <w:tcPr>
            <w:tcW w:w="2498" w:type="dxa"/>
          </w:tcPr>
          <w:p w14:paraId="7888C405" w14:textId="77777777" w:rsidR="00DA4750" w:rsidRPr="00DA4750" w:rsidRDefault="00DA4750" w:rsidP="00DA4750">
            <w:pPr>
              <w:spacing w:after="160" w:line="259" w:lineRule="auto"/>
            </w:pPr>
            <w:r w:rsidRPr="00DA4750">
              <w:t>3</w:t>
            </w:r>
          </w:p>
        </w:tc>
      </w:tr>
      <w:tr w:rsidR="00DA4750" w:rsidRPr="00DA4750" w14:paraId="4A32EEC0" w14:textId="77777777" w:rsidTr="003837E9">
        <w:tc>
          <w:tcPr>
            <w:tcW w:w="4868" w:type="dxa"/>
          </w:tcPr>
          <w:p w14:paraId="5179F75F" w14:textId="77777777" w:rsidR="00DA4750" w:rsidRPr="00DA4750" w:rsidRDefault="00DA4750" w:rsidP="00DA4750">
            <w:pPr>
              <w:spacing w:after="160" w:line="259" w:lineRule="auto"/>
            </w:pPr>
            <w:r w:rsidRPr="00DA4750">
              <w:t xml:space="preserve">Praca na lekcji                                                                                   </w:t>
            </w:r>
          </w:p>
        </w:tc>
        <w:tc>
          <w:tcPr>
            <w:tcW w:w="2498" w:type="dxa"/>
          </w:tcPr>
          <w:p w14:paraId="4F13EB33" w14:textId="77777777" w:rsidR="00DA4750" w:rsidRPr="00DA4750" w:rsidRDefault="00DA4750" w:rsidP="00DA4750">
            <w:pPr>
              <w:spacing w:after="160" w:line="259" w:lineRule="auto"/>
            </w:pPr>
            <w:r w:rsidRPr="00DA4750">
              <w:t>2</w:t>
            </w:r>
          </w:p>
        </w:tc>
      </w:tr>
      <w:tr w:rsidR="00DA4750" w:rsidRPr="00DA4750" w14:paraId="5FBFAD7A" w14:textId="77777777" w:rsidTr="003837E9">
        <w:tc>
          <w:tcPr>
            <w:tcW w:w="4868" w:type="dxa"/>
          </w:tcPr>
          <w:p w14:paraId="1EFE12D2" w14:textId="77777777" w:rsidR="00DA4750" w:rsidRPr="00DA4750" w:rsidRDefault="00DA4750" w:rsidP="00DA4750">
            <w:pPr>
              <w:spacing w:after="160" w:line="259" w:lineRule="auto"/>
            </w:pPr>
            <w:r w:rsidRPr="00DA4750">
              <w:t xml:space="preserve">Zadania domowe    </w:t>
            </w:r>
          </w:p>
        </w:tc>
        <w:tc>
          <w:tcPr>
            <w:tcW w:w="2498" w:type="dxa"/>
          </w:tcPr>
          <w:p w14:paraId="1424B851" w14:textId="77777777" w:rsidR="00DA4750" w:rsidRPr="00DA4750" w:rsidRDefault="00DA4750" w:rsidP="00DA4750">
            <w:pPr>
              <w:spacing w:after="160" w:line="259" w:lineRule="auto"/>
            </w:pPr>
            <w:r w:rsidRPr="00DA4750">
              <w:t>2</w:t>
            </w:r>
          </w:p>
        </w:tc>
      </w:tr>
      <w:tr w:rsidR="00DA4750" w:rsidRPr="00DA4750" w14:paraId="334B2A43" w14:textId="77777777" w:rsidTr="003837E9">
        <w:tc>
          <w:tcPr>
            <w:tcW w:w="4868" w:type="dxa"/>
          </w:tcPr>
          <w:p w14:paraId="576F080C" w14:textId="77777777" w:rsidR="00DA4750" w:rsidRPr="00DA4750" w:rsidRDefault="00DA4750" w:rsidP="00DA4750">
            <w:pPr>
              <w:spacing w:after="160" w:line="259" w:lineRule="auto"/>
            </w:pPr>
            <w:r w:rsidRPr="00DA4750">
              <w:t>Aktywność</w:t>
            </w:r>
          </w:p>
        </w:tc>
        <w:tc>
          <w:tcPr>
            <w:tcW w:w="2498" w:type="dxa"/>
          </w:tcPr>
          <w:p w14:paraId="59948F52" w14:textId="77777777" w:rsidR="00DA4750" w:rsidRPr="00DA4750" w:rsidRDefault="00DA4750" w:rsidP="00DA4750">
            <w:pPr>
              <w:spacing w:after="160" w:line="259" w:lineRule="auto"/>
            </w:pPr>
            <w:r w:rsidRPr="00DA4750">
              <w:t>2</w:t>
            </w:r>
          </w:p>
        </w:tc>
      </w:tr>
      <w:tr w:rsidR="00DA4750" w:rsidRPr="00DA4750" w14:paraId="131F89DF" w14:textId="77777777" w:rsidTr="003837E9">
        <w:tc>
          <w:tcPr>
            <w:tcW w:w="4868" w:type="dxa"/>
          </w:tcPr>
          <w:p w14:paraId="65A10E46" w14:textId="77777777" w:rsidR="00DA4750" w:rsidRPr="00DA4750" w:rsidRDefault="00DA4750" w:rsidP="00DA4750">
            <w:pPr>
              <w:spacing w:after="160" w:line="259" w:lineRule="auto"/>
            </w:pPr>
            <w:r w:rsidRPr="00DA4750">
              <w:t>Ćwiczenia</w:t>
            </w:r>
          </w:p>
        </w:tc>
        <w:tc>
          <w:tcPr>
            <w:tcW w:w="2498" w:type="dxa"/>
          </w:tcPr>
          <w:p w14:paraId="6EAD8DA3" w14:textId="77777777" w:rsidR="00DA4750" w:rsidRPr="00DA4750" w:rsidRDefault="00DA4750" w:rsidP="00DA4750">
            <w:pPr>
              <w:spacing w:after="160" w:line="259" w:lineRule="auto"/>
            </w:pPr>
            <w:r w:rsidRPr="00DA4750">
              <w:t>2</w:t>
            </w:r>
          </w:p>
        </w:tc>
      </w:tr>
      <w:tr w:rsidR="00DA4750" w:rsidRPr="00DA4750" w14:paraId="11F98A38" w14:textId="77777777" w:rsidTr="003837E9">
        <w:tc>
          <w:tcPr>
            <w:tcW w:w="4868" w:type="dxa"/>
          </w:tcPr>
          <w:p w14:paraId="3BF8F9F7" w14:textId="77777777" w:rsidR="00DA4750" w:rsidRPr="00DA4750" w:rsidRDefault="00DA4750" w:rsidP="00DA4750">
            <w:pPr>
              <w:spacing w:after="160" w:line="259" w:lineRule="auto"/>
            </w:pPr>
            <w:r w:rsidRPr="00DA4750">
              <w:t xml:space="preserve">Inne szczegółowo opisane w PSO przez nauczycieli    </w:t>
            </w:r>
          </w:p>
        </w:tc>
        <w:tc>
          <w:tcPr>
            <w:tcW w:w="2498" w:type="dxa"/>
          </w:tcPr>
          <w:p w14:paraId="599A5D48" w14:textId="77777777" w:rsidR="00DA4750" w:rsidRPr="00DA4750" w:rsidRDefault="00DA4750" w:rsidP="00DA4750">
            <w:pPr>
              <w:spacing w:after="160" w:line="259" w:lineRule="auto"/>
            </w:pPr>
            <w:r w:rsidRPr="00DA4750">
              <w:t>1lub 2</w:t>
            </w:r>
          </w:p>
        </w:tc>
      </w:tr>
    </w:tbl>
    <w:p w14:paraId="6EAE8670" w14:textId="06F21185" w:rsidR="00DA4750" w:rsidRDefault="00DA4750" w:rsidP="00DA4750"/>
    <w:p w14:paraId="0F96DB4F" w14:textId="0754C05D" w:rsidR="00DA4750" w:rsidRDefault="00DA4750" w:rsidP="00DA4750">
      <w:r>
        <w:t xml:space="preserve">Szczegółowe zasady dotyczące </w:t>
      </w:r>
      <w:r w:rsidR="00C65052">
        <w:t>trybu oceniania i skali ocen  oraz wymagań edukacyjnych zawarte są w statucie szkoły.</w:t>
      </w:r>
    </w:p>
    <w:sectPr w:rsidR="00DA47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750"/>
    <w:rsid w:val="0080066E"/>
    <w:rsid w:val="00C65052"/>
    <w:rsid w:val="00DA4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E3AFE"/>
  <w15:chartTrackingRefBased/>
  <w15:docId w15:val="{65529716-7DDF-4642-A43B-DB64C9BA7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47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325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daanpi</dc:creator>
  <cp:keywords/>
  <dc:description/>
  <cp:lastModifiedBy>daanpi</cp:lastModifiedBy>
  <cp:revision>1</cp:revision>
  <dcterms:created xsi:type="dcterms:W3CDTF">2022-09-29T15:43:00Z</dcterms:created>
  <dcterms:modified xsi:type="dcterms:W3CDTF">2022-09-29T15:56:00Z</dcterms:modified>
</cp:coreProperties>
</file>